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DDC4B" w14:textId="77777777" w:rsidR="00666299" w:rsidRDefault="00666299" w:rsidP="00666299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333333"/>
        </w:rPr>
      </w:pPr>
    </w:p>
    <w:p w14:paraId="02441593" w14:textId="49CE759C" w:rsidR="00666299" w:rsidRDefault="00666299" w:rsidP="00666299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30A0F8F" wp14:editId="27ACA601">
            <wp:extent cx="5204460" cy="1859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499D" w14:textId="77777777" w:rsidR="00666299" w:rsidRDefault="00666299" w:rsidP="00666299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rFonts w:ascii="Arial" w:hAnsi="Arial" w:cs="Arial"/>
          <w:color w:val="333333"/>
        </w:rPr>
      </w:pPr>
    </w:p>
    <w:p w14:paraId="4CFAC974" w14:textId="08FC51EB" w:rsidR="00666299" w:rsidRPr="00666299" w:rsidRDefault="00666299" w:rsidP="00666299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 xml:space="preserve">Для </w:t>
      </w:r>
      <w:proofErr w:type="spellStart"/>
      <w:r w:rsidRPr="00666299">
        <w:rPr>
          <w:rStyle w:val="a3"/>
          <w:color w:val="333333"/>
          <w:sz w:val="28"/>
          <w:szCs w:val="28"/>
        </w:rPr>
        <w:t>избежания</w:t>
      </w:r>
      <w:proofErr w:type="spellEnd"/>
      <w:r w:rsidRPr="00666299">
        <w:rPr>
          <w:rStyle w:val="a3"/>
          <w:color w:val="333333"/>
          <w:sz w:val="28"/>
          <w:szCs w:val="28"/>
        </w:rPr>
        <w:t xml:space="preserve"> коррупционных правонарушений рекомендуется</w:t>
      </w:r>
      <w:r w:rsidRPr="00666299">
        <w:rPr>
          <w:color w:val="333333"/>
          <w:sz w:val="28"/>
          <w:szCs w:val="28"/>
        </w:rPr>
        <w:t>:</w:t>
      </w:r>
    </w:p>
    <w:p w14:paraId="4C0F43E7" w14:textId="5506BCB5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Не совершать и не участвовать в совершении коррупционных правонарушений</w:t>
      </w:r>
      <w:r w:rsidRPr="00666299">
        <w:rPr>
          <w:color w:val="333333"/>
          <w:sz w:val="28"/>
          <w:szCs w:val="28"/>
        </w:rPr>
        <w:t>. </w:t>
      </w:r>
      <w:r w:rsidRPr="00666299">
        <w:rPr>
          <w:color w:val="333333"/>
          <w:sz w:val="28"/>
          <w:szCs w:val="28"/>
        </w:rPr>
        <w:t xml:space="preserve"> </w:t>
      </w:r>
    </w:p>
    <w:p w14:paraId="00ACC9D1" w14:textId="5253D3F8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Избегать поведения, которое может быть истолковано третьими лицами как коррупционное</w:t>
      </w:r>
      <w:r w:rsidRPr="00666299">
        <w:rPr>
          <w:color w:val="333333"/>
          <w:sz w:val="28"/>
          <w:szCs w:val="28"/>
        </w:rPr>
        <w:t>. Например, не принимать от клиентов и партнёров любые виды вознаграждения и подарки (включая денежные). </w:t>
      </w:r>
      <w:r w:rsidRPr="00666299">
        <w:rPr>
          <w:color w:val="333333"/>
          <w:sz w:val="28"/>
          <w:szCs w:val="28"/>
        </w:rPr>
        <w:t xml:space="preserve"> </w:t>
      </w:r>
    </w:p>
    <w:p w14:paraId="7FC702AE" w14:textId="0354A7BA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Уведомлять организацию</w:t>
      </w:r>
      <w:r w:rsidRPr="00666299">
        <w:rPr>
          <w:color w:val="333333"/>
          <w:sz w:val="28"/>
          <w:szCs w:val="28"/>
        </w:rPr>
        <w:t> о совершении (подготовке) коррупционного правонарушения другим работником, контрагентом или клиентом, если стала известна такая информация. </w:t>
      </w:r>
      <w:r w:rsidRPr="00666299">
        <w:rPr>
          <w:color w:val="333333"/>
          <w:sz w:val="28"/>
          <w:szCs w:val="28"/>
        </w:rPr>
        <w:t xml:space="preserve"> </w:t>
      </w:r>
    </w:p>
    <w:p w14:paraId="10BED06A" w14:textId="3700C5C6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Уведомлять организацию</w:t>
      </w:r>
      <w:r w:rsidRPr="00666299">
        <w:rPr>
          <w:color w:val="333333"/>
          <w:sz w:val="28"/>
          <w:szCs w:val="28"/>
        </w:rPr>
        <w:t> об обращении к работнику какого-либо лица с целью склонения к совершению коррупционного правонарушения. </w:t>
      </w:r>
      <w:r w:rsidRPr="00666299">
        <w:rPr>
          <w:color w:val="333333"/>
          <w:sz w:val="28"/>
          <w:szCs w:val="28"/>
        </w:rPr>
        <w:t xml:space="preserve"> </w:t>
      </w:r>
    </w:p>
    <w:p w14:paraId="034E33A0" w14:textId="023E9995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Уведомлять организацию</w:t>
      </w:r>
      <w:r w:rsidRPr="00666299">
        <w:rPr>
          <w:color w:val="333333"/>
          <w:sz w:val="28"/>
          <w:szCs w:val="28"/>
        </w:rPr>
        <w:t> о личной заинтересованности при исполнении трудовых обязанностей, которая приводит или может привести к конфликту интересов. </w:t>
      </w:r>
      <w:r w:rsidRPr="00666299">
        <w:rPr>
          <w:color w:val="333333"/>
          <w:sz w:val="28"/>
          <w:szCs w:val="28"/>
        </w:rPr>
        <w:t xml:space="preserve"> </w:t>
      </w:r>
    </w:p>
    <w:p w14:paraId="6A1F2EAE" w14:textId="4C028C79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Декларировать сведения</w:t>
      </w:r>
      <w:r w:rsidRPr="00666299">
        <w:rPr>
          <w:color w:val="333333"/>
          <w:sz w:val="28"/>
          <w:szCs w:val="28"/>
        </w:rPr>
        <w:t> о доходах, расходах, имуществе и обязательствах имущественного характера. </w:t>
      </w:r>
      <w:r w:rsidRPr="00666299">
        <w:rPr>
          <w:color w:val="333333"/>
          <w:sz w:val="28"/>
          <w:szCs w:val="28"/>
        </w:rPr>
        <w:t xml:space="preserve"> </w:t>
      </w:r>
    </w:p>
    <w:p w14:paraId="494EB3D6" w14:textId="1232BCF9" w:rsidR="00666299" w:rsidRPr="00666299" w:rsidRDefault="00666299" w:rsidP="0066629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666299">
        <w:rPr>
          <w:rStyle w:val="a3"/>
          <w:color w:val="333333"/>
          <w:sz w:val="28"/>
          <w:szCs w:val="28"/>
        </w:rPr>
        <w:t>Уведомлять организацию</w:t>
      </w:r>
      <w:r w:rsidRPr="00666299">
        <w:rPr>
          <w:color w:val="333333"/>
          <w:sz w:val="28"/>
          <w:szCs w:val="28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обязанностей. </w:t>
      </w:r>
      <w:r w:rsidRPr="00666299">
        <w:rPr>
          <w:color w:val="333333"/>
          <w:sz w:val="28"/>
          <w:szCs w:val="28"/>
        </w:rPr>
        <w:t xml:space="preserve"> </w:t>
      </w:r>
    </w:p>
    <w:p w14:paraId="6B55F56D" w14:textId="77777777" w:rsidR="00666299" w:rsidRPr="00666299" w:rsidRDefault="00666299" w:rsidP="00666299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66299">
        <w:rPr>
          <w:color w:val="333333"/>
          <w:sz w:val="28"/>
          <w:szCs w:val="28"/>
        </w:rPr>
        <w:t>Также во избежание ситуаций, в которых поведение может быть расценено окружающими лицами как коррупционное, рекомендуется уделять особое внимание манере своего поведения и придерживаться определённых правил общения с другими людьми. </w:t>
      </w:r>
    </w:p>
    <w:p w14:paraId="0DC78697" w14:textId="77777777" w:rsidR="0082529A" w:rsidRDefault="0082529A"/>
    <w:sectPr w:rsidR="0082529A" w:rsidSect="006662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7798"/>
    <w:multiLevelType w:val="multilevel"/>
    <w:tmpl w:val="A04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A"/>
    <w:rsid w:val="00464058"/>
    <w:rsid w:val="00666299"/>
    <w:rsid w:val="008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F5ED"/>
  <w15:chartTrackingRefBased/>
  <w15:docId w15:val="{1021C85E-9C34-448D-AEC6-739182C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299"/>
    <w:rPr>
      <w:b/>
      <w:bCs/>
    </w:rPr>
  </w:style>
  <w:style w:type="paragraph" w:customStyle="1" w:styleId="futurismarkdown-listitem">
    <w:name w:val="futurismarkdown-listitem"/>
    <w:basedOn w:val="a"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Быстрова</dc:creator>
  <cp:keywords/>
  <dc:description/>
  <cp:lastModifiedBy>Юлия Быстрова</cp:lastModifiedBy>
  <cp:revision>2</cp:revision>
  <dcterms:created xsi:type="dcterms:W3CDTF">2025-03-06T04:50:00Z</dcterms:created>
  <dcterms:modified xsi:type="dcterms:W3CDTF">2025-03-06T05:04:00Z</dcterms:modified>
</cp:coreProperties>
</file>